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3E" w:rsidRPr="006A5DF3" w:rsidRDefault="00B6023E" w:rsidP="00B7758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DF3">
        <w:rPr>
          <w:rFonts w:ascii="Times New Roman" w:hAnsi="Times New Roman" w:cs="Times New Roman"/>
          <w:b/>
          <w:bCs/>
          <w:sz w:val="24"/>
          <w:szCs w:val="24"/>
        </w:rPr>
        <w:t>Анализ</w:t>
      </w:r>
    </w:p>
    <w:p w:rsidR="00B6023E" w:rsidRPr="006A5DF3" w:rsidRDefault="00B6023E" w:rsidP="00B7758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DF3">
        <w:rPr>
          <w:rFonts w:ascii="Times New Roman" w:hAnsi="Times New Roman" w:cs="Times New Roman"/>
          <w:b/>
          <w:bCs/>
          <w:sz w:val="24"/>
          <w:szCs w:val="24"/>
        </w:rPr>
        <w:t xml:space="preserve"> школьного этапа Всероссийской олимпиады школьников</w:t>
      </w:r>
    </w:p>
    <w:p w:rsidR="00B6023E" w:rsidRPr="006A5DF3" w:rsidRDefault="00B6023E" w:rsidP="00B7758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DF3">
        <w:rPr>
          <w:rFonts w:ascii="Times New Roman" w:hAnsi="Times New Roman" w:cs="Times New Roman"/>
          <w:b/>
          <w:bCs/>
          <w:sz w:val="24"/>
          <w:szCs w:val="24"/>
        </w:rPr>
        <w:t xml:space="preserve"> МОУ «Каслинская СОШ №27» по обществознанию, 8 класс</w:t>
      </w:r>
    </w:p>
    <w:p w:rsidR="00B6023E" w:rsidRDefault="00B6023E" w:rsidP="00B775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023E" w:rsidRPr="004B61AA" w:rsidRDefault="00B6023E" w:rsidP="004B61A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1AA">
        <w:rPr>
          <w:rFonts w:ascii="Times New Roman" w:hAnsi="Times New Roman" w:cs="Times New Roman"/>
          <w:sz w:val="24"/>
          <w:szCs w:val="24"/>
        </w:rPr>
        <w:t xml:space="preserve">Школьная олимпиада по обществознанию состоялась 13 октября 2011 года, в ней приняли участие </w:t>
      </w:r>
      <w:r>
        <w:rPr>
          <w:rFonts w:ascii="Times New Roman" w:hAnsi="Times New Roman" w:cs="Times New Roman"/>
          <w:sz w:val="24"/>
          <w:szCs w:val="24"/>
        </w:rPr>
        <w:t>59 (74%) учащихся 8-х классов (8А класс – 24 (92%) ученика, 8Б класс – 19 (76%) учеников, 8В класс – 12 (70%) учеников, 8Г класс – 4 (33%) ученика)</w:t>
      </w:r>
      <w:r w:rsidRPr="004B61AA">
        <w:rPr>
          <w:rFonts w:ascii="Times New Roman" w:hAnsi="Times New Roman" w:cs="Times New Roman"/>
          <w:sz w:val="24"/>
          <w:szCs w:val="24"/>
        </w:rPr>
        <w:t xml:space="preserve">. Школьная олимпиада содержала восемь типов заданий: решение кроссворда, </w:t>
      </w:r>
      <w:r>
        <w:rPr>
          <w:rFonts w:ascii="Times New Roman" w:hAnsi="Times New Roman" w:cs="Times New Roman"/>
          <w:sz w:val="24"/>
          <w:szCs w:val="24"/>
        </w:rPr>
        <w:t xml:space="preserve">тест с открытым выбором ответа, </w:t>
      </w:r>
      <w:r w:rsidRPr="004B61AA">
        <w:rPr>
          <w:rFonts w:ascii="Times New Roman" w:hAnsi="Times New Roman" w:cs="Times New Roman"/>
          <w:sz w:val="24"/>
          <w:szCs w:val="24"/>
        </w:rPr>
        <w:t xml:space="preserve">определение обществоведческих терминов, определение утверждений, </w:t>
      </w:r>
      <w:r>
        <w:rPr>
          <w:rFonts w:ascii="Times New Roman" w:hAnsi="Times New Roman" w:cs="Times New Roman"/>
          <w:sz w:val="24"/>
          <w:szCs w:val="24"/>
        </w:rPr>
        <w:t>заполнение схемы</w:t>
      </w:r>
      <w:r w:rsidRPr="004B61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анализ документа</w:t>
      </w:r>
      <w:r w:rsidRPr="004B61AA">
        <w:rPr>
          <w:rFonts w:ascii="Times New Roman" w:hAnsi="Times New Roman" w:cs="Times New Roman"/>
          <w:sz w:val="24"/>
          <w:szCs w:val="24"/>
        </w:rPr>
        <w:t xml:space="preserve">, определение дат, определение принципа по которому образован ряд обществоведческих терминов. Все типы заданий были составлены по основным содержательным линиям предмета: политико-правовая сфера, </w:t>
      </w:r>
      <w:r>
        <w:rPr>
          <w:rFonts w:ascii="Times New Roman" w:hAnsi="Times New Roman" w:cs="Times New Roman"/>
          <w:sz w:val="24"/>
          <w:szCs w:val="24"/>
        </w:rPr>
        <w:t>общество, природа, человек</w:t>
      </w:r>
      <w:r w:rsidRPr="004B61AA">
        <w:rPr>
          <w:rFonts w:ascii="Times New Roman" w:hAnsi="Times New Roman" w:cs="Times New Roman"/>
          <w:sz w:val="24"/>
          <w:szCs w:val="24"/>
        </w:rPr>
        <w:t xml:space="preserve">, психологический портрет личности.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2544"/>
        <w:gridCol w:w="1056"/>
        <w:gridCol w:w="827"/>
        <w:gridCol w:w="1850"/>
        <w:gridCol w:w="1417"/>
        <w:gridCol w:w="1336"/>
      </w:tblGrid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105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50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Ахлюстина Ольга</w:t>
            </w:r>
          </w:p>
        </w:tc>
        <w:tc>
          <w:tcPr>
            <w:tcW w:w="105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35 (94%)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Дороткевич Евгения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35 (94%)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Козлов Егор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33 (89%)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Григорьева Анна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33 (89%)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Жарова Юлия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33 (89%)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Баранов Иван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32 (86%)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 Никита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(83%)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 Андрей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(83%)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Злоказова Елена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(83%)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Несвит Анна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(81%)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Анастасия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(81%)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Галлиулин Юлдаш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(78%)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Сергей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(75%)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Андрей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(75%)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Батина Виктория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(75%)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Комисарова Анна 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(72%)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Торокин Артем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(72%)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Николай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(72%)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Горбатова Кристина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(72%)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Олег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(70%)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44" w:type="dxa"/>
          </w:tcPr>
          <w:p w:rsidR="00B6023E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Татьяна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(70%)</w:t>
            </w:r>
          </w:p>
        </w:tc>
        <w:tc>
          <w:tcPr>
            <w:tcW w:w="1336" w:type="dxa"/>
          </w:tcPr>
          <w:p w:rsidR="00B6023E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Базыльникова Дарья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(67%)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Ирина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(64%)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Самохвалов Никита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(64%)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Анастасия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(62%)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Мочалин Максим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(59%)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Анна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(59%)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 Сергей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(59%)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Наталья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(56%)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Цыпышева Екатерина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(54%)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Трапезникова Анастасия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(54%)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 Михаил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(51%)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Алена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(51%)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Газенкамф Александр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(51%)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Козельцева Елизавета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(51%)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Павел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(51%)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Анастасия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(48%)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 Петр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(48%)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Шелегова Ольга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(48%)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Олюшин Илья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(48%)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Сергей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(48%)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Комисарова Алена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(48%)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Пролубщикова Юлия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(45%)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Ирина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(45%)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Ерыкалова Полина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C44FF3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</w:rPr>
              <w:t>(43%)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Дарья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(40%)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Олеся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(40%)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Дарья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(37%)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Кучерова Оксана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(37%)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Алена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(35%)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Липунова Эвелина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(32%)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Ахлюстин Алексей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(32%)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Анастасия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(29%)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Виктория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(29%)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Боровков Илья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(24%)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Анастасия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(24%)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Самохвалов Лев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(21%)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Ирина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(21%)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023E" w:rsidRPr="009070D7" w:rsidTr="00690EB2">
        <w:tc>
          <w:tcPr>
            <w:tcW w:w="541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44" w:type="dxa"/>
          </w:tcPr>
          <w:p w:rsidR="00B6023E" w:rsidRPr="009070D7" w:rsidRDefault="00B6023E" w:rsidP="00690E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Санкевич Наталья</w:t>
            </w:r>
          </w:p>
        </w:tc>
        <w:tc>
          <w:tcPr>
            <w:tcW w:w="1056" w:type="dxa"/>
          </w:tcPr>
          <w:p w:rsidR="00B6023E" w:rsidRDefault="00B6023E" w:rsidP="00690EB2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850" w:type="dxa"/>
          </w:tcPr>
          <w:p w:rsidR="00B6023E" w:rsidRDefault="00B6023E" w:rsidP="00690EB2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(18%)</w:t>
            </w:r>
          </w:p>
        </w:tc>
        <w:tc>
          <w:tcPr>
            <w:tcW w:w="1336" w:type="dxa"/>
          </w:tcPr>
          <w:p w:rsidR="00B6023E" w:rsidRPr="009070D7" w:rsidRDefault="00B6023E" w:rsidP="00690E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B6023E" w:rsidRDefault="00B6023E" w:rsidP="00B775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023E" w:rsidRDefault="00B6023E" w:rsidP="00F40F2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выполнения олимпиадных заданий двое учащихся (3%) выполнили более 90% заданий; девять (15%) учащихся выполнили более 80% заданий; десять (15%) учеников выполнили более 70% заданий; четыре (6%) ученика выполнили более 60% заданий; одиннадцать (18%) учеников выполнили более 50% заданий; двадцать три (38%) ученика выполнили менее 50% заданий.</w:t>
      </w:r>
    </w:p>
    <w:p w:rsidR="00B6023E" w:rsidRDefault="00B6023E" w:rsidP="00F40F2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заданий трудности возникли с решением кроссворда (психологический портрет личности), определение характеристики монархии и республики, определение лишнего в образованном ряду обществоведческих терминов, заполнение схемы.</w:t>
      </w:r>
    </w:p>
    <w:p w:rsidR="00B6023E" w:rsidRDefault="00B6023E" w:rsidP="00F40F2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уровень выполнения заданий можно составить следующую картину:</w:t>
      </w:r>
    </w:p>
    <w:p w:rsidR="00B6023E" w:rsidRDefault="00B6023E" w:rsidP="00F40F2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кроссворда – 53% выполнения;</w:t>
      </w:r>
    </w:p>
    <w:p w:rsidR="00B6023E" w:rsidRDefault="00B6023E" w:rsidP="00F40F2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 с открытым выбором ответа – 61 % выполнения;</w:t>
      </w:r>
    </w:p>
    <w:p w:rsidR="00B6023E" w:rsidRDefault="00B6023E" w:rsidP="00F40F2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характеристики монархии и республики – 86% выполнения;</w:t>
      </w:r>
    </w:p>
    <w:p w:rsidR="00B6023E" w:rsidRDefault="00B6023E" w:rsidP="00F40F2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согласованность с утверждением – 66% выполнения;</w:t>
      </w:r>
    </w:p>
    <w:p w:rsidR="00B6023E" w:rsidRDefault="00B6023E" w:rsidP="00F40F2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лишнего в ряду обществоведческих терминов – 52% выполнения;</w:t>
      </w:r>
    </w:p>
    <w:p w:rsidR="00B6023E" w:rsidRDefault="00B6023E" w:rsidP="00F40F2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обществоведческих терминов – 35% выполнения;</w:t>
      </w:r>
    </w:p>
    <w:p w:rsidR="00B6023E" w:rsidRDefault="00B6023E" w:rsidP="00F40F2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заполнение схемы – 57% выполнения;</w:t>
      </w:r>
    </w:p>
    <w:p w:rsidR="00B6023E" w:rsidRDefault="00B6023E" w:rsidP="00F40F2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документа – 76% выполнения.</w:t>
      </w:r>
    </w:p>
    <w:p w:rsidR="00B6023E" w:rsidRPr="00B77581" w:rsidRDefault="00B6023E" w:rsidP="00F40F2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дальнейшей работе с учениками необходимо обратить внимание не только на выполнение фактического материала, но и разнообразить формы проверки фактического материала.</w:t>
      </w:r>
    </w:p>
    <w:sectPr w:rsidR="00B6023E" w:rsidRPr="00B77581" w:rsidSect="0056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581"/>
    <w:rsid w:val="00111573"/>
    <w:rsid w:val="00145A71"/>
    <w:rsid w:val="001775B3"/>
    <w:rsid w:val="001B6E95"/>
    <w:rsid w:val="001D6ACD"/>
    <w:rsid w:val="00397F4D"/>
    <w:rsid w:val="004B61AA"/>
    <w:rsid w:val="004B7626"/>
    <w:rsid w:val="0050006D"/>
    <w:rsid w:val="00564B3E"/>
    <w:rsid w:val="005A451A"/>
    <w:rsid w:val="005C25EA"/>
    <w:rsid w:val="005D65F1"/>
    <w:rsid w:val="00690EB2"/>
    <w:rsid w:val="006A5DF3"/>
    <w:rsid w:val="006B601D"/>
    <w:rsid w:val="00763EB2"/>
    <w:rsid w:val="009070D7"/>
    <w:rsid w:val="00964BD7"/>
    <w:rsid w:val="00991B85"/>
    <w:rsid w:val="00AC3625"/>
    <w:rsid w:val="00B341DC"/>
    <w:rsid w:val="00B46F9E"/>
    <w:rsid w:val="00B6023E"/>
    <w:rsid w:val="00B77581"/>
    <w:rsid w:val="00B96CBA"/>
    <w:rsid w:val="00BA4A48"/>
    <w:rsid w:val="00BA4FA8"/>
    <w:rsid w:val="00BF4B93"/>
    <w:rsid w:val="00C44FF3"/>
    <w:rsid w:val="00C65251"/>
    <w:rsid w:val="00E7562A"/>
    <w:rsid w:val="00F4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3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77581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7758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789</Words>
  <Characters>4503</Characters>
  <Application>Microsoft Office Outlook</Application>
  <DocSecurity>0</DocSecurity>
  <Lines>0</Lines>
  <Paragraphs>0</Paragraphs>
  <ScaleCrop>false</ScaleCrop>
  <Company>S27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Admin</dc:creator>
  <cp:keywords/>
  <dc:description/>
  <cp:lastModifiedBy>Папа</cp:lastModifiedBy>
  <cp:revision>3</cp:revision>
  <dcterms:created xsi:type="dcterms:W3CDTF">2011-10-17T14:12:00Z</dcterms:created>
  <dcterms:modified xsi:type="dcterms:W3CDTF">2011-10-17T15:01:00Z</dcterms:modified>
</cp:coreProperties>
</file>